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9E" w:rsidRPr="005D369E" w:rsidRDefault="005D369E" w:rsidP="005D369E">
      <w:pPr>
        <w:keepNext/>
        <w:keepLines/>
        <w:spacing w:after="0"/>
        <w:ind w:left="211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fi-FI" w:eastAsia="en-GB"/>
        </w:rPr>
      </w:pPr>
      <w:r w:rsidRPr="005D369E">
        <w:rPr>
          <w:rFonts w:ascii="Times New Roman" w:eastAsia="Times New Roman" w:hAnsi="Times New Roman" w:cs="Times New Roman"/>
          <w:b/>
          <w:color w:val="000000"/>
          <w:sz w:val="28"/>
          <w:lang w:val="fi-FI" w:eastAsia="en-GB"/>
        </w:rPr>
        <w:t xml:space="preserve">Kuda bih vodio Isusa, </w:t>
      </w:r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fi-FI" w:eastAsia="en-GB"/>
        </w:rPr>
        <w:t xml:space="preserve">Nikola </w:t>
      </w:r>
      <w:r w:rsidRPr="005D369E">
        <w:rPr>
          <w:rFonts w:ascii="Times New Roman" w:eastAsia="Times New Roman" w:hAnsi="Times New Roman" w:cs="Times New Roman"/>
          <w:b/>
          <w:color w:val="000000"/>
          <w:sz w:val="37"/>
          <w:vertAlign w:val="subscript"/>
          <w:lang w:val="fi-FI" w:eastAsia="en-GB"/>
        </w:rPr>
        <w:t>Š</w:t>
      </w:r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fi-FI" w:eastAsia="en-GB"/>
        </w:rPr>
        <w:t>op</w:t>
      </w:r>
      <w:r w:rsidRPr="005D369E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 </w:t>
      </w: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5D369E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Zadatak- pročitati pjesmu i zabilježiti asocijacije </w:t>
      </w:r>
    </w:p>
    <w:p w:rsidR="005D369E" w:rsidRPr="005D369E" w:rsidRDefault="005D369E" w:rsidP="005D369E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5D369E">
        <w:rPr>
          <w:rFonts w:ascii="Calibri" w:eastAsia="Calibri" w:hAnsi="Calibri" w:cs="Calibri"/>
          <w:color w:val="000000"/>
          <w:sz w:val="26"/>
          <w:lang w:val="fi-FI" w:eastAsia="en-GB"/>
        </w:rPr>
        <w:t xml:space="preserve"> </w:t>
      </w: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Pitanja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za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interpretaciju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pjesme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: </w:t>
      </w:r>
    </w:p>
    <w:p w:rsidR="005D369E" w:rsidRPr="005D369E" w:rsidRDefault="005D369E" w:rsidP="005D369E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5D369E">
        <w:rPr>
          <w:rFonts w:ascii="Calibri" w:eastAsia="Calibri" w:hAnsi="Calibri" w:cs="Calibri"/>
          <w:color w:val="000000"/>
          <w:sz w:val="26"/>
          <w:lang w:val="en-GB" w:eastAsia="en-GB"/>
        </w:rPr>
        <w:t xml:space="preserve"> </w:t>
      </w:r>
    </w:p>
    <w:p w:rsidR="005D369E" w:rsidRPr="005D369E" w:rsidRDefault="005D369E" w:rsidP="005D369E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5D369E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U pjesmi se javljaju dvije vrste motiva: socijalni i religiozni. </w:t>
      </w:r>
      <w:proofErr w:type="spellStart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Uoči</w:t>
      </w:r>
      <w:proofErr w:type="spellEnd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ih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odredi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: a) 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socijalne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</w:p>
    <w:p w:rsidR="005D369E" w:rsidRPr="005D369E" w:rsidRDefault="005D369E" w:rsidP="005D369E">
      <w:pPr>
        <w:spacing w:after="7" w:line="248" w:lineRule="auto"/>
        <w:ind w:left="947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b)  </w:t>
      </w:r>
      <w:proofErr w:type="spellStart"/>
      <w:proofErr w:type="gram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religiozne</w:t>
      </w:r>
      <w:proofErr w:type="spellEnd"/>
      <w:proofErr w:type="gram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</w:p>
    <w:p w:rsidR="005D369E" w:rsidRPr="005D369E" w:rsidRDefault="005D369E" w:rsidP="005D369E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5D369E">
        <w:rPr>
          <w:rFonts w:ascii="Calibri" w:eastAsia="Calibri" w:hAnsi="Calibri" w:cs="Calibri"/>
          <w:color w:val="000000"/>
          <w:sz w:val="26"/>
          <w:lang w:val="en-GB" w:eastAsia="en-GB"/>
        </w:rPr>
        <w:t xml:space="preserve"> </w:t>
      </w:r>
    </w:p>
    <w:p w:rsidR="005D369E" w:rsidRPr="005D369E" w:rsidRDefault="005D369E" w:rsidP="005D369E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Nakon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što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odredio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motive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objasni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društvenu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stvarnost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koja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je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prikazana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u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</w:p>
    <w:p w:rsidR="005D369E" w:rsidRPr="005D369E" w:rsidRDefault="005D369E" w:rsidP="005D369E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5D369E">
        <w:rPr>
          <w:rFonts w:ascii="Calibri" w:eastAsia="Calibri" w:hAnsi="Calibri" w:cs="Calibri"/>
          <w:color w:val="000000"/>
          <w:sz w:val="26"/>
          <w:lang w:val="en-GB" w:eastAsia="en-GB"/>
        </w:rPr>
        <w:t xml:space="preserve"> </w:t>
      </w:r>
    </w:p>
    <w:p w:rsidR="005D369E" w:rsidRPr="005D369E" w:rsidRDefault="005D369E" w:rsidP="005D369E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Zašto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pjesnik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vodi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Isusa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baš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kod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i/>
          <w:color w:val="000000"/>
          <w:sz w:val="24"/>
          <w:lang w:val="en-GB" w:eastAsia="en-GB"/>
        </w:rPr>
        <w:t>malih</w:t>
      </w:r>
      <w:proofErr w:type="spellEnd"/>
      <w:r w:rsidRPr="005D369E">
        <w:rPr>
          <w:rFonts w:ascii="Times New Roman" w:eastAsia="Times New Roman" w:hAnsi="Times New Roman" w:cs="Times New Roman"/>
          <w:i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ljudi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? </w:t>
      </w:r>
      <w:proofErr w:type="spellStart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Objasni</w:t>
      </w:r>
      <w:proofErr w:type="spellEnd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.</w:t>
      </w:r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</w:p>
    <w:p w:rsidR="005D369E" w:rsidRPr="005D369E" w:rsidRDefault="005D369E" w:rsidP="005D369E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5D369E">
        <w:rPr>
          <w:rFonts w:ascii="Calibri" w:eastAsia="Calibri" w:hAnsi="Calibri" w:cs="Calibri"/>
          <w:color w:val="000000"/>
          <w:sz w:val="26"/>
          <w:lang w:val="en-GB" w:eastAsia="en-GB"/>
        </w:rPr>
        <w:t xml:space="preserve"> </w:t>
      </w:r>
    </w:p>
    <w:p w:rsidR="005D369E" w:rsidRPr="005D369E" w:rsidRDefault="005D369E" w:rsidP="005D369E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U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se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javlja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pojam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proofErr w:type="gramStart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krika</w:t>
      </w:r>
      <w:proofErr w:type="spellEnd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 </w:t>
      </w:r>
      <w:proofErr w:type="spellStart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pijetla</w:t>
      </w:r>
      <w:proofErr w:type="spellEnd"/>
      <w:proofErr w:type="gramEnd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koji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označava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spoznaju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,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neslaganje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s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čovjekovom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nemoći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da se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išta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promijeni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Objasni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značenje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: </w:t>
      </w:r>
    </w:p>
    <w:p w:rsidR="005D369E" w:rsidRPr="005D369E" w:rsidRDefault="005D369E" w:rsidP="005D369E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5D369E">
        <w:rPr>
          <w:rFonts w:ascii="Calibri" w:eastAsia="Calibri" w:hAnsi="Calibri" w:cs="Calibri"/>
          <w:color w:val="000000"/>
          <w:sz w:val="26"/>
          <w:lang w:val="en-GB" w:eastAsia="en-GB"/>
        </w:rPr>
        <w:t xml:space="preserve"> </w:t>
      </w:r>
    </w:p>
    <w:p w:rsidR="005D369E" w:rsidRPr="005D369E" w:rsidRDefault="005D369E" w:rsidP="005D369E">
      <w:pPr>
        <w:spacing w:after="7" w:line="248" w:lineRule="auto"/>
        <w:ind w:left="1133" w:right="5178" w:hanging="307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5D369E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a)  prvog krika pijetla b)   drugog krika pijetla </w:t>
      </w:r>
    </w:p>
    <w:p w:rsidR="005D369E" w:rsidRPr="005D369E" w:rsidRDefault="005D369E" w:rsidP="005D369E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5D369E">
        <w:rPr>
          <w:rFonts w:ascii="Calibri" w:eastAsia="Calibri" w:hAnsi="Calibri" w:cs="Calibri"/>
          <w:color w:val="000000"/>
          <w:sz w:val="26"/>
          <w:lang w:val="fi-FI" w:eastAsia="en-GB"/>
        </w:rPr>
        <w:t xml:space="preserve"> </w:t>
      </w:r>
    </w:p>
    <w:p w:rsidR="005D369E" w:rsidRPr="005D369E" w:rsidRDefault="005D369E" w:rsidP="005D369E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5D369E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U pjesmi  se javlja izražajno sredstvo – gradacija- pronađi stihove i objasni značaj izražajnog sredstva. </w:t>
      </w:r>
    </w:p>
    <w:p w:rsidR="005D369E" w:rsidRPr="005D369E" w:rsidRDefault="005D369E" w:rsidP="005D369E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5D369E">
        <w:rPr>
          <w:rFonts w:ascii="Calibri" w:eastAsia="Calibri" w:hAnsi="Calibri" w:cs="Calibri"/>
          <w:color w:val="000000"/>
          <w:sz w:val="15"/>
          <w:lang w:val="fi-FI" w:eastAsia="en-GB"/>
        </w:rPr>
        <w:t xml:space="preserve"> </w:t>
      </w:r>
    </w:p>
    <w:p w:rsidR="005D369E" w:rsidRPr="005D369E" w:rsidRDefault="005D369E" w:rsidP="005D369E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5D369E">
        <w:rPr>
          <w:rFonts w:ascii="Calibri" w:eastAsia="Calibri" w:hAnsi="Calibri" w:cs="Calibri"/>
          <w:color w:val="000000"/>
          <w:sz w:val="20"/>
          <w:lang w:val="fi-FI" w:eastAsia="en-GB"/>
        </w:rPr>
        <w:t xml:space="preserve"> </w:t>
      </w:r>
    </w:p>
    <w:p w:rsidR="005D369E" w:rsidRPr="005D369E" w:rsidRDefault="005D369E" w:rsidP="005D369E">
      <w:pPr>
        <w:spacing w:after="3"/>
        <w:ind w:left="10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5D369E">
        <w:rPr>
          <w:rFonts w:ascii="Calibri" w:eastAsia="Calibri" w:hAnsi="Calibri" w:cs="Calibri"/>
          <w:color w:val="000000"/>
          <w:sz w:val="20"/>
          <w:lang w:val="fi-FI" w:eastAsia="en-GB"/>
        </w:rPr>
        <w:t xml:space="preserve"> </w:t>
      </w:r>
    </w:p>
    <w:p w:rsidR="005D369E" w:rsidRPr="005D369E" w:rsidRDefault="005D369E" w:rsidP="005D369E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5D369E"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  <w:t xml:space="preserve">Pronađi druga izražajna sredstva u pjesmi. </w:t>
      </w:r>
    </w:p>
    <w:p w:rsidR="005D369E" w:rsidRPr="005D369E" w:rsidRDefault="005D369E" w:rsidP="005D369E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fi-FI" w:eastAsia="en-GB"/>
        </w:rPr>
      </w:pPr>
      <w:r w:rsidRPr="005D369E">
        <w:rPr>
          <w:rFonts w:ascii="Calibri" w:eastAsia="Calibri" w:hAnsi="Calibri" w:cs="Calibri"/>
          <w:color w:val="000000"/>
          <w:sz w:val="26"/>
          <w:lang w:val="fi-FI" w:eastAsia="en-GB"/>
        </w:rPr>
        <w:t xml:space="preserve"> </w:t>
      </w:r>
    </w:p>
    <w:p w:rsidR="005D369E" w:rsidRPr="005D369E" w:rsidRDefault="005D369E" w:rsidP="005D369E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Istraži</w:t>
      </w:r>
      <w:proofErr w:type="spellEnd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jezik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stil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pjesme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(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stih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strofu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,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ritam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,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rima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) </w:t>
      </w:r>
    </w:p>
    <w:p w:rsidR="005D369E" w:rsidRPr="005D369E" w:rsidRDefault="005D369E" w:rsidP="005D369E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5D369E">
        <w:rPr>
          <w:rFonts w:ascii="Calibri" w:eastAsia="Calibri" w:hAnsi="Calibri" w:cs="Calibri"/>
          <w:color w:val="000000"/>
          <w:sz w:val="26"/>
          <w:lang w:val="en-GB" w:eastAsia="en-GB"/>
        </w:rPr>
        <w:t xml:space="preserve"> </w:t>
      </w:r>
    </w:p>
    <w:p w:rsidR="005D369E" w:rsidRPr="005D369E" w:rsidRDefault="005D369E" w:rsidP="005D369E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Odredi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proofErr w:type="gram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temu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</w:t>
      </w:r>
      <w:proofErr w:type="spellEnd"/>
      <w:proofErr w:type="gram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vrstu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pjesme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</w:p>
    <w:p w:rsidR="005D369E" w:rsidRPr="005D369E" w:rsidRDefault="005D369E" w:rsidP="005D369E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5D369E">
        <w:rPr>
          <w:rFonts w:ascii="Calibri" w:eastAsia="Calibri" w:hAnsi="Calibri" w:cs="Calibri"/>
          <w:color w:val="000000"/>
          <w:sz w:val="26"/>
          <w:lang w:val="en-GB" w:eastAsia="en-GB"/>
        </w:rPr>
        <w:t xml:space="preserve"> </w:t>
      </w:r>
    </w:p>
    <w:p w:rsidR="005D369E" w:rsidRPr="005D369E" w:rsidRDefault="005D369E" w:rsidP="005D369E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Izradi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činkvinu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s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osnovnim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pojmom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Isus</w:t>
      </w:r>
      <w:proofErr w:type="spellEnd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.</w:t>
      </w:r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</w:p>
    <w:p w:rsidR="005D369E" w:rsidRPr="005D369E" w:rsidRDefault="005D369E" w:rsidP="005D369E">
      <w:pPr>
        <w:spacing w:after="0"/>
        <w:ind w:left="101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5D369E">
        <w:rPr>
          <w:rFonts w:ascii="Calibri" w:eastAsia="Calibri" w:hAnsi="Calibri" w:cs="Calibri"/>
          <w:color w:val="000000"/>
          <w:sz w:val="26"/>
          <w:lang w:val="en-GB" w:eastAsia="en-GB"/>
        </w:rPr>
        <w:t xml:space="preserve"> </w:t>
      </w:r>
    </w:p>
    <w:p w:rsidR="005D369E" w:rsidRPr="005D369E" w:rsidRDefault="005D369E" w:rsidP="005D369E">
      <w:pPr>
        <w:numPr>
          <w:ilvl w:val="0"/>
          <w:numId w:val="1"/>
        </w:numPr>
        <w:spacing w:after="7" w:line="248" w:lineRule="auto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proofErr w:type="spellStart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>Izvedi</w:t>
      </w:r>
      <w:proofErr w:type="spellEnd"/>
      <w:r w:rsidRPr="005D369E">
        <w:rPr>
          <w:rFonts w:ascii="Times New Roman" w:eastAsia="Times New Roman" w:hAnsi="Times New Roman" w:cs="Times New Roman"/>
          <w:b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značenje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 </w:t>
      </w:r>
      <w:proofErr w:type="spellStart"/>
      <w:r w:rsidRPr="005D369E">
        <w:rPr>
          <w:rFonts w:ascii="Times New Roman" w:eastAsia="Times New Roman" w:hAnsi="Times New Roman" w:cs="Times New Roman"/>
          <w:i/>
          <w:color w:val="000000"/>
          <w:sz w:val="24"/>
          <w:lang w:val="en-GB" w:eastAsia="en-GB"/>
        </w:rPr>
        <w:t>religiozne</w:t>
      </w:r>
      <w:proofErr w:type="spellEnd"/>
      <w:r w:rsidRPr="005D369E">
        <w:rPr>
          <w:rFonts w:ascii="Times New Roman" w:eastAsia="Times New Roman" w:hAnsi="Times New Roman" w:cs="Times New Roman"/>
          <w:i/>
          <w:color w:val="000000"/>
          <w:sz w:val="24"/>
          <w:lang w:val="en-GB" w:eastAsia="en-GB"/>
        </w:rPr>
        <w:t xml:space="preserve"> </w:t>
      </w:r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lirske </w:t>
      </w:r>
      <w:proofErr w:type="spellStart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>pjesme</w:t>
      </w:r>
      <w:proofErr w:type="spellEnd"/>
      <w:r w:rsidRPr="005D369E"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  <w:t xml:space="preserve">. </w:t>
      </w:r>
    </w:p>
    <w:p w:rsidR="005D369E" w:rsidRPr="005D369E" w:rsidRDefault="005D369E" w:rsidP="005D369E">
      <w:pPr>
        <w:spacing w:after="45"/>
        <w:ind w:left="101" w:right="2227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  <w:r w:rsidRPr="005D369E">
        <w:rPr>
          <w:rFonts w:ascii="Calibri" w:eastAsia="Calibri" w:hAnsi="Calibri" w:cs="Calibri"/>
          <w:color w:val="000000"/>
          <w:sz w:val="10"/>
          <w:lang w:val="en-GB" w:eastAsia="en-GB"/>
        </w:rPr>
        <w:t xml:space="preserve"> </w:t>
      </w: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</w:p>
    <w:p w:rsidR="005D369E" w:rsidRPr="005D369E" w:rsidRDefault="005D369E" w:rsidP="005D369E">
      <w:pPr>
        <w:spacing w:after="7" w:line="248" w:lineRule="auto"/>
        <w:ind w:left="226" w:hanging="10"/>
        <w:rPr>
          <w:rFonts w:ascii="Times New Roman" w:eastAsia="Times New Roman" w:hAnsi="Times New Roman" w:cs="Times New Roman"/>
          <w:color w:val="000000"/>
          <w:sz w:val="24"/>
          <w:lang w:val="en-GB" w:eastAsia="en-GB"/>
        </w:rPr>
      </w:pPr>
    </w:p>
    <w:p w:rsidR="00734799" w:rsidRPr="005D369E" w:rsidRDefault="00734799">
      <w:pPr>
        <w:rPr>
          <w:lang w:val="en-GB"/>
        </w:rPr>
      </w:pPr>
      <w:bookmarkStart w:id="0" w:name="_GoBack"/>
      <w:bookmarkEnd w:id="0"/>
    </w:p>
    <w:sectPr w:rsidR="00734799" w:rsidRPr="005D3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2EE6"/>
    <w:multiLevelType w:val="hybridMultilevel"/>
    <w:tmpl w:val="E1A4CCE4"/>
    <w:lvl w:ilvl="0" w:tplc="05FC1824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C7454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61328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A2CCE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60866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CAAC4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C308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00ABE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6C982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9E"/>
    <w:rsid w:val="005D369E"/>
    <w:rsid w:val="0073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DFB40-09BE-4619-B231-93ED856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2015-10-07T15:08:00Z</dcterms:created>
  <dcterms:modified xsi:type="dcterms:W3CDTF">2015-10-07T15:09:00Z</dcterms:modified>
</cp:coreProperties>
</file>