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A6" w:rsidRPr="008364A6" w:rsidRDefault="008364A6" w:rsidP="008364A6">
      <w:pPr>
        <w:jc w:val="both"/>
        <w:rPr>
          <w:b/>
          <w:i/>
          <w:iCs/>
        </w:rPr>
      </w:pPr>
      <w:r w:rsidRPr="008364A6">
        <w:rPr>
          <w:b/>
        </w:rPr>
        <w:t>PRVI HRVATSKI ROMAN, PETAR ZORANIĆ</w:t>
      </w:r>
      <w:r w:rsidRPr="008364A6">
        <w:rPr>
          <w:b/>
          <w:i/>
          <w:iCs/>
        </w:rPr>
        <w:t>- PLANINE</w:t>
      </w:r>
    </w:p>
    <w:p w:rsidR="008364A6" w:rsidRPr="008364A6" w:rsidRDefault="008364A6" w:rsidP="008364A6">
      <w:pPr>
        <w:pStyle w:val="NormalWeb"/>
        <w:shd w:val="clear" w:color="auto" w:fill="FFFFFF"/>
        <w:spacing w:before="120" w:beforeAutospacing="0" w:after="120" w:afterAutospacing="0"/>
      </w:pPr>
      <w:r w:rsidRPr="008364A6">
        <w:rPr>
          <w:b/>
          <w:bCs/>
          <w:i/>
          <w:iCs/>
        </w:rPr>
        <w:t>P</w:t>
      </w:r>
      <w:r w:rsidRPr="008364A6">
        <w:rPr>
          <w:b/>
          <w:bCs/>
          <w:i/>
          <w:iCs/>
        </w:rPr>
        <w:t>lanine</w:t>
      </w:r>
      <w:r w:rsidRPr="008364A6">
        <w:t> je naslov prvog hrvatskog romana, kojeg je napisao i </w:t>
      </w:r>
      <w:hyperlink r:id="rId5" w:tooltip="20. rujna" w:history="1">
        <w:r w:rsidRPr="008364A6">
          <w:rPr>
            <w:rStyle w:val="Hyperlink"/>
            <w:color w:val="auto"/>
            <w:u w:val="none"/>
          </w:rPr>
          <w:t>20. rujna</w:t>
        </w:r>
      </w:hyperlink>
      <w:r w:rsidRPr="008364A6">
        <w:t> </w:t>
      </w:r>
      <w:hyperlink r:id="rId6" w:tooltip="1536." w:history="1">
        <w:r w:rsidRPr="008364A6">
          <w:rPr>
            <w:rStyle w:val="Hyperlink"/>
            <w:color w:val="auto"/>
            <w:u w:val="none"/>
          </w:rPr>
          <w:t>1536.</w:t>
        </w:r>
      </w:hyperlink>
      <w:r w:rsidRPr="008364A6">
        <w:t> završio </w:t>
      </w:r>
      <w:hyperlink r:id="rId7" w:tooltip="Petar Zoranić" w:history="1">
        <w:r w:rsidRPr="008364A6">
          <w:rPr>
            <w:rStyle w:val="Hyperlink"/>
            <w:color w:val="auto"/>
            <w:u w:val="none"/>
          </w:rPr>
          <w:t>Petar Zoranić</w:t>
        </w:r>
      </w:hyperlink>
      <w:r w:rsidRPr="008364A6">
        <w:t>, a objavljen je u </w:t>
      </w:r>
      <w:hyperlink r:id="rId8" w:tooltip="Venecija" w:history="1">
        <w:r w:rsidRPr="008364A6">
          <w:rPr>
            <w:rStyle w:val="Hyperlink"/>
            <w:color w:val="auto"/>
            <w:u w:val="none"/>
          </w:rPr>
          <w:t>Veneciji</w:t>
        </w:r>
      </w:hyperlink>
      <w:r w:rsidRPr="008364A6">
        <w:t> (</w:t>
      </w:r>
      <w:r w:rsidRPr="008364A6">
        <w:rPr>
          <w:i/>
          <w:iCs/>
        </w:rPr>
        <w:t>Mlecima</w:t>
      </w:r>
      <w:r w:rsidRPr="008364A6">
        <w:t>) </w:t>
      </w:r>
      <w:hyperlink r:id="rId9" w:tooltip="1569." w:history="1">
        <w:r w:rsidRPr="008364A6">
          <w:rPr>
            <w:rStyle w:val="Hyperlink"/>
            <w:color w:val="auto"/>
            <w:u w:val="none"/>
          </w:rPr>
          <w:t>1569.</w:t>
        </w:r>
      </w:hyperlink>
      <w:r w:rsidRPr="008364A6">
        <w:t>, nakon piščeve smrti.</w:t>
      </w:r>
      <w:hyperlink r:id="rId10" w:anchor="cite_note-narod-1" w:history="1">
        <w:r w:rsidRPr="008364A6">
          <w:rPr>
            <w:rStyle w:val="Hyperlink"/>
            <w:color w:val="auto"/>
            <w:u w:val="none"/>
            <w:vertAlign w:val="superscript"/>
          </w:rPr>
          <w:t>[1]</w:t>
        </w:r>
      </w:hyperlink>
    </w:p>
    <w:p w:rsidR="008364A6" w:rsidRPr="008364A6" w:rsidRDefault="008364A6" w:rsidP="008364A6">
      <w:pPr>
        <w:pStyle w:val="NormalWeb"/>
        <w:shd w:val="clear" w:color="auto" w:fill="FFFFFF"/>
        <w:spacing w:before="120" w:beforeAutospacing="0" w:after="120" w:afterAutospacing="0"/>
      </w:pPr>
      <w:r w:rsidRPr="008364A6">
        <w:t>To je pastirsko-alegorijski </w:t>
      </w:r>
      <w:hyperlink r:id="rId11" w:tooltip="Roman" w:history="1">
        <w:r w:rsidRPr="008364A6">
          <w:rPr>
            <w:rStyle w:val="Hyperlink"/>
            <w:color w:val="auto"/>
            <w:u w:val="none"/>
          </w:rPr>
          <w:t>roman</w:t>
        </w:r>
      </w:hyperlink>
      <w:r w:rsidRPr="008364A6">
        <w:t> (čest tip proze u tom razdoblju), pisan u prozi i stihu. Radi se o jedinstvenom djelu te vrste u hrvatskoj književnosti, s preuzetim motivima iz latinske i talijanske književnosti te vidljivim utjecajem </w:t>
      </w:r>
      <w:proofErr w:type="spellStart"/>
      <w:r w:rsidRPr="008364A6">
        <w:fldChar w:fldCharType="begin"/>
      </w:r>
      <w:r w:rsidRPr="008364A6">
        <w:instrText xml:space="preserve"> HYPERLINK "https://hr.wikipedia.org/wiki/Vergilije" \o "Vergilije"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</w:rPr>
        <w:t>Vergilija</w:t>
      </w:r>
      <w:proofErr w:type="spellEnd"/>
      <w:r w:rsidRPr="008364A6">
        <w:fldChar w:fldCharType="end"/>
      </w:r>
      <w:r w:rsidRPr="008364A6">
        <w:t>, </w:t>
      </w:r>
      <w:proofErr w:type="spellStart"/>
      <w:r w:rsidRPr="008364A6">
        <w:fldChar w:fldCharType="begin"/>
      </w:r>
      <w:r w:rsidRPr="008364A6">
        <w:instrText xml:space="preserve"> HYPERLINK "https://hr.wikipedia.org/wiki/Ovidije" \o "Ovidije"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</w:rPr>
        <w:t>Ovidija</w:t>
      </w:r>
      <w:proofErr w:type="spellEnd"/>
      <w:r w:rsidRPr="008364A6">
        <w:fldChar w:fldCharType="end"/>
      </w:r>
      <w:r w:rsidRPr="008364A6">
        <w:t>, </w:t>
      </w:r>
      <w:hyperlink r:id="rId12" w:tooltip="Dante" w:history="1">
        <w:r w:rsidRPr="008364A6">
          <w:rPr>
            <w:rStyle w:val="Hyperlink"/>
            <w:color w:val="auto"/>
            <w:u w:val="none"/>
          </w:rPr>
          <w:t>Dantea</w:t>
        </w:r>
      </w:hyperlink>
      <w:r w:rsidRPr="008364A6">
        <w:t>, </w:t>
      </w:r>
      <w:proofErr w:type="spellStart"/>
      <w:r w:rsidRPr="008364A6">
        <w:fldChar w:fldCharType="begin"/>
      </w:r>
      <w:r w:rsidRPr="008364A6">
        <w:instrText xml:space="preserve"> HYPERLINK "https://hr.wikipedia.org/wiki/Boccaccio" \o "Boccaccio"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</w:rPr>
        <w:t>Boccacia</w:t>
      </w:r>
      <w:proofErr w:type="spellEnd"/>
      <w:r w:rsidRPr="008364A6">
        <w:fldChar w:fldCharType="end"/>
      </w:r>
      <w:r w:rsidRPr="008364A6">
        <w:t>, </w:t>
      </w:r>
      <w:proofErr w:type="spellStart"/>
      <w:r w:rsidRPr="008364A6">
        <w:fldChar w:fldCharType="begin"/>
      </w:r>
      <w:r w:rsidRPr="008364A6">
        <w:instrText xml:space="preserve"> HYPERLINK "https://hr.wikipedia.org/wiki/Francesco_Petrarca" \o "Francesco Petrarca"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</w:rPr>
        <w:t>Petrarke</w:t>
      </w:r>
      <w:proofErr w:type="spellEnd"/>
      <w:r w:rsidRPr="008364A6">
        <w:fldChar w:fldCharType="end"/>
      </w:r>
      <w:r w:rsidRPr="008364A6">
        <w:t>, </w:t>
      </w:r>
      <w:proofErr w:type="spellStart"/>
      <w:r w:rsidRPr="008364A6">
        <w:fldChar w:fldCharType="begin"/>
      </w:r>
      <w:r w:rsidRPr="008364A6">
        <w:instrText xml:space="preserve"> HYPERLINK "https://hr.wikipedia.org/w/index.php?title=Jacopo_Sannazaro&amp;action=edit&amp;redlink=1" \o "Jacopo Sannazaro (stranica ne postoji)"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</w:rPr>
        <w:t>Jacopa</w:t>
      </w:r>
      <w:proofErr w:type="spellEnd"/>
      <w:r w:rsidRPr="008364A6">
        <w:rPr>
          <w:rStyle w:val="Hyperlink"/>
          <w:color w:val="auto"/>
          <w:u w:val="none"/>
        </w:rPr>
        <w:t xml:space="preserve"> </w:t>
      </w:r>
      <w:proofErr w:type="spellStart"/>
      <w:r w:rsidRPr="008364A6">
        <w:rPr>
          <w:rStyle w:val="Hyperlink"/>
          <w:color w:val="auto"/>
          <w:u w:val="none"/>
        </w:rPr>
        <w:t>Sannazara</w:t>
      </w:r>
      <w:proofErr w:type="spellEnd"/>
      <w:r w:rsidRPr="008364A6">
        <w:fldChar w:fldCharType="end"/>
      </w:r>
      <w:r w:rsidRPr="008364A6">
        <w:t> (autor pastirskog romana </w:t>
      </w:r>
      <w:proofErr w:type="spellStart"/>
      <w:r w:rsidRPr="008364A6">
        <w:rPr>
          <w:i/>
          <w:iCs/>
        </w:rPr>
        <w:t>Arcadia</w:t>
      </w:r>
      <w:proofErr w:type="spellEnd"/>
      <w:r w:rsidRPr="008364A6">
        <w:t>), ali i domaćih književnika poput </w:t>
      </w:r>
      <w:hyperlink r:id="rId13" w:tooltip="Marko Marulić" w:history="1">
        <w:r w:rsidRPr="008364A6">
          <w:rPr>
            <w:rStyle w:val="Hyperlink"/>
            <w:color w:val="auto"/>
            <w:u w:val="none"/>
          </w:rPr>
          <w:t>Marka Marulića</w:t>
        </w:r>
      </w:hyperlink>
      <w:r w:rsidRPr="008364A6">
        <w:t> i hrvatskih </w:t>
      </w:r>
      <w:hyperlink r:id="rId14" w:tooltip="Začinjavci" w:history="1">
        <w:r w:rsidRPr="008364A6">
          <w:rPr>
            <w:rStyle w:val="Hyperlink"/>
            <w:color w:val="auto"/>
            <w:u w:val="none"/>
          </w:rPr>
          <w:t>začinjavca</w:t>
        </w:r>
      </w:hyperlink>
      <w:r w:rsidRPr="008364A6">
        <w:t>.</w:t>
      </w:r>
      <w:hyperlink r:id="rId15" w:anchor="cite_note-narod-1" w:history="1">
        <w:r w:rsidRPr="008364A6">
          <w:rPr>
            <w:rStyle w:val="Hyperlink"/>
            <w:color w:val="auto"/>
            <w:u w:val="none"/>
            <w:vertAlign w:val="superscript"/>
          </w:rPr>
          <w:t>[1]</w:t>
        </w:r>
      </w:hyperlink>
    </w:p>
    <w:p w:rsidR="008364A6" w:rsidRPr="008364A6" w:rsidRDefault="008364A6" w:rsidP="008364A6">
      <w:pPr>
        <w:jc w:val="both"/>
      </w:pPr>
      <w:hyperlink r:id="rId16" w:tooltip="Roman" w:history="1">
        <w:r w:rsidRPr="008364A6">
          <w:rPr>
            <w:rStyle w:val="Hyperlink"/>
            <w:color w:val="auto"/>
            <w:u w:val="none"/>
          </w:rPr>
          <w:t>Roman</w:t>
        </w:r>
      </w:hyperlink>
      <w:r w:rsidRPr="008364A6">
        <w:t> se sastoji od 24 poglavlja, a u uvodu se nalazi posveta ninskom kanoniku Mateju Matijeviću.</w:t>
      </w:r>
      <w:r w:rsidRPr="008364A6">
        <w:t xml:space="preserve"> O</w:t>
      </w:r>
      <w:r w:rsidRPr="008364A6">
        <w:t>pisuje put pastira Zorana po njegovom zavičaju- zadarska okolica, slavi i veliča ljepotu svoga rodnog kraja- imaginarni put koji traje 7 dana</w:t>
      </w:r>
    </w:p>
    <w:p w:rsidR="008364A6" w:rsidRPr="008364A6" w:rsidRDefault="008364A6" w:rsidP="008364A6">
      <w:pPr>
        <w:jc w:val="both"/>
      </w:pPr>
      <w:r w:rsidRPr="008364A6">
        <w:t>- u sebi sadrži pjesma što ih pjevaju pastiri</w:t>
      </w:r>
    </w:p>
    <w:p w:rsidR="008364A6" w:rsidRPr="008364A6" w:rsidRDefault="008364A6" w:rsidP="008364A6">
      <w:pPr>
        <w:jc w:val="both"/>
      </w:pPr>
      <w:r w:rsidRPr="008364A6">
        <w:t>- vila u romanu simbolizira domovinu Hrvatsku</w:t>
      </w:r>
    </w:p>
    <w:p w:rsidR="008364A6" w:rsidRPr="008364A6" w:rsidRDefault="008364A6" w:rsidP="008364A6">
      <w:pPr>
        <w:jc w:val="both"/>
      </w:pPr>
      <w:r w:rsidRPr="008364A6">
        <w:t xml:space="preserve">- likovi: Zoran – pjesnik, vila Zorica, vila </w:t>
      </w:r>
      <w:proofErr w:type="spellStart"/>
      <w:r w:rsidRPr="008364A6">
        <w:t>Dejanina</w:t>
      </w:r>
      <w:proofErr w:type="spellEnd"/>
      <w:r w:rsidRPr="008364A6">
        <w:t xml:space="preserve">, pastir </w:t>
      </w:r>
      <w:proofErr w:type="spellStart"/>
      <w:r w:rsidRPr="008364A6">
        <w:t>Marul</w:t>
      </w:r>
      <w:proofErr w:type="spellEnd"/>
    </w:p>
    <w:p w:rsidR="008364A6" w:rsidRPr="008364A6" w:rsidRDefault="008364A6" w:rsidP="008364A6">
      <w:pPr>
        <w:jc w:val="both"/>
      </w:pPr>
      <w:r w:rsidRPr="008364A6">
        <w:t>- tema: Prisutna domaća stvarnost rodoljubnog osjećaja. Zoranova želja da se oslobodi ljubavi, no na kraju shvaća da je bit života u duhovnim vrijednostima.</w:t>
      </w:r>
    </w:p>
    <w:p w:rsidR="008364A6" w:rsidRPr="008364A6" w:rsidRDefault="008364A6" w:rsidP="008364A6">
      <w:pPr>
        <w:jc w:val="both"/>
      </w:pPr>
    </w:p>
    <w:p w:rsidR="008364A6" w:rsidRPr="008364A6" w:rsidRDefault="008364A6" w:rsidP="008364A6">
      <w:pPr>
        <w:jc w:val="both"/>
      </w:pPr>
    </w:p>
    <w:p w:rsidR="008364A6" w:rsidRPr="008364A6" w:rsidRDefault="008364A6" w:rsidP="008364A6">
      <w:pPr>
        <w:pStyle w:val="NormalWeb"/>
        <w:shd w:val="clear" w:color="auto" w:fill="FFFFFF"/>
        <w:spacing w:before="120" w:beforeAutospacing="0" w:after="120" w:afterAutospacing="0"/>
      </w:pPr>
    </w:p>
    <w:p w:rsidR="004D423A" w:rsidRPr="008364A6" w:rsidRDefault="008364A6">
      <w:r w:rsidRPr="008364A6">
        <w:rPr>
          <w:i/>
          <w:iCs/>
          <w:shd w:val="clear" w:color="auto" w:fill="FFFFFF"/>
        </w:rPr>
        <w:t>"Planine"</w:t>
      </w:r>
      <w:r w:rsidRPr="008364A6">
        <w:rPr>
          <w:shd w:val="clear" w:color="auto" w:fill="FFFFFF"/>
        </w:rPr>
        <w:t> su pisane u vrijeme velike turske opasnosti, a svijest o tome nadahnula je i </w:t>
      </w:r>
      <w:proofErr w:type="spellStart"/>
      <w:r w:rsidRPr="008364A6">
        <w:fldChar w:fldCharType="begin"/>
      </w:r>
      <w:r w:rsidRPr="008364A6">
        <w:instrText xml:space="preserve"> HYPERLINK "https://hr.wikipedia.org/wiki/Petar_Zorani%C4%87" \o "Petar Zoranić"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  <w:shd w:val="clear" w:color="auto" w:fill="FFFFFF"/>
        </w:rPr>
        <w:t>Zoranićevo</w:t>
      </w:r>
      <w:proofErr w:type="spellEnd"/>
      <w:r w:rsidRPr="008364A6">
        <w:fldChar w:fldCharType="end"/>
      </w:r>
      <w:r w:rsidRPr="008364A6">
        <w:rPr>
          <w:shd w:val="clear" w:color="auto" w:fill="FFFFFF"/>
        </w:rPr>
        <w:t> djelo; ona ga je i prožela domoljubnim zanosom, pred kojim blijede i povlače se sve pjesnikove osobne brige, nevolje i želje. </w:t>
      </w:r>
      <w:r w:rsidRPr="008364A6">
        <w:rPr>
          <w:i/>
          <w:iCs/>
          <w:shd w:val="clear" w:color="auto" w:fill="FFFFFF"/>
        </w:rPr>
        <w:t>"Planine"</w:t>
      </w:r>
      <w:r w:rsidRPr="008364A6">
        <w:rPr>
          <w:shd w:val="clear" w:color="auto" w:fill="FFFFFF"/>
        </w:rPr>
        <w:t> su zapravo </w:t>
      </w:r>
      <w:hyperlink r:id="rId17" w:tooltip="Alegorija" w:history="1">
        <w:r w:rsidRPr="008364A6">
          <w:rPr>
            <w:rStyle w:val="Hyperlink"/>
            <w:color w:val="auto"/>
            <w:u w:val="none"/>
            <w:shd w:val="clear" w:color="auto" w:fill="FFFFFF"/>
          </w:rPr>
          <w:t>alegorija</w:t>
        </w:r>
      </w:hyperlink>
      <w:r w:rsidRPr="008364A6">
        <w:rPr>
          <w:shd w:val="clear" w:color="auto" w:fill="FFFFFF"/>
        </w:rPr>
        <w:t>: one su </w:t>
      </w:r>
      <w:hyperlink r:id="rId18" w:tooltip="San" w:history="1">
        <w:r w:rsidRPr="008364A6">
          <w:rPr>
            <w:rStyle w:val="Hyperlink"/>
            <w:color w:val="auto"/>
            <w:u w:val="none"/>
            <w:shd w:val="clear" w:color="auto" w:fill="FFFFFF"/>
          </w:rPr>
          <w:t>san</w:t>
        </w:r>
      </w:hyperlink>
      <w:r w:rsidRPr="008364A6">
        <w:rPr>
          <w:shd w:val="clear" w:color="auto" w:fill="FFFFFF"/>
        </w:rPr>
        <w:t>, prenesen u tobožnji Zoranov put od </w:t>
      </w:r>
      <w:hyperlink r:id="rId19" w:tooltip="Nin" w:history="1">
        <w:r w:rsidRPr="008364A6">
          <w:rPr>
            <w:rStyle w:val="Hyperlink"/>
            <w:b/>
            <w:color w:val="C00000"/>
            <w:u w:val="none"/>
            <w:shd w:val="clear" w:color="auto" w:fill="FFFFFF"/>
          </w:rPr>
          <w:t>Nina</w:t>
        </w:r>
      </w:hyperlink>
      <w:r w:rsidRPr="008364A6">
        <w:rPr>
          <w:b/>
          <w:shd w:val="clear" w:color="auto" w:fill="FFFFFF"/>
        </w:rPr>
        <w:t> </w:t>
      </w:r>
      <w:r w:rsidRPr="008364A6">
        <w:rPr>
          <w:shd w:val="clear" w:color="auto" w:fill="FFFFFF"/>
        </w:rPr>
        <w:t>morem do </w:t>
      </w:r>
      <w:proofErr w:type="spellStart"/>
      <w:r w:rsidRPr="008364A6">
        <w:rPr>
          <w:b/>
          <w:color w:val="76923C" w:themeColor="accent3" w:themeShade="BF"/>
        </w:rPr>
        <w:fldChar w:fldCharType="begin"/>
      </w:r>
      <w:r w:rsidRPr="008364A6">
        <w:rPr>
          <w:b/>
          <w:color w:val="76923C" w:themeColor="accent3" w:themeShade="BF"/>
        </w:rPr>
        <w:instrText xml:space="preserve"> HYPERLINK "https://hr.wikipedia.org/wiki/Starigrad" \o "Starigrad" </w:instrText>
      </w:r>
      <w:r w:rsidRPr="008364A6">
        <w:rPr>
          <w:b/>
          <w:color w:val="76923C" w:themeColor="accent3" w:themeShade="BF"/>
        </w:rPr>
        <w:fldChar w:fldCharType="separate"/>
      </w:r>
      <w:r w:rsidRPr="008364A6">
        <w:rPr>
          <w:rStyle w:val="Hyperlink"/>
          <w:b/>
          <w:color w:val="76923C" w:themeColor="accent3" w:themeShade="BF"/>
          <w:u w:val="none"/>
          <w:shd w:val="clear" w:color="auto" w:fill="FFFFFF"/>
        </w:rPr>
        <w:t>Starigrada</w:t>
      </w:r>
      <w:proofErr w:type="spellEnd"/>
      <w:r w:rsidRPr="008364A6">
        <w:rPr>
          <w:b/>
          <w:color w:val="76923C" w:themeColor="accent3" w:themeShade="BF"/>
        </w:rPr>
        <w:fldChar w:fldCharType="end"/>
      </w:r>
      <w:r w:rsidRPr="008364A6">
        <w:rPr>
          <w:b/>
          <w:color w:val="76923C" w:themeColor="accent3" w:themeShade="BF"/>
          <w:shd w:val="clear" w:color="auto" w:fill="FFFFFF"/>
        </w:rPr>
        <w:t> pod </w:t>
      </w:r>
      <w:hyperlink r:id="rId20" w:tooltip="Velebit" w:history="1">
        <w:r w:rsidRPr="008364A6">
          <w:rPr>
            <w:rStyle w:val="Hyperlink"/>
            <w:b/>
            <w:color w:val="76923C" w:themeColor="accent3" w:themeShade="BF"/>
            <w:u w:val="none"/>
            <w:shd w:val="clear" w:color="auto" w:fill="FFFFFF"/>
          </w:rPr>
          <w:t>Velebitom</w:t>
        </w:r>
      </w:hyperlink>
      <w:r w:rsidRPr="008364A6">
        <w:rPr>
          <w:shd w:val="clear" w:color="auto" w:fill="FFFFFF"/>
        </w:rPr>
        <w:t>, a otuda uzbrdo</w:t>
      </w:r>
      <w:r w:rsidRPr="008364A6">
        <w:rPr>
          <w:color w:val="1F497D" w:themeColor="text2"/>
          <w:shd w:val="clear" w:color="auto" w:fill="FFFFFF"/>
        </w:rPr>
        <w:t>, </w:t>
      </w:r>
      <w:hyperlink r:id="rId21" w:tooltip="Paklenica" w:history="1">
        <w:r w:rsidRPr="008364A6">
          <w:rPr>
            <w:rStyle w:val="Hyperlink"/>
            <w:b/>
            <w:color w:val="1F497D" w:themeColor="text2"/>
            <w:u w:val="none"/>
            <w:shd w:val="clear" w:color="auto" w:fill="FFFFFF"/>
          </w:rPr>
          <w:t>Paklenicom</w:t>
        </w:r>
      </w:hyperlink>
      <w:r w:rsidRPr="008364A6">
        <w:rPr>
          <w:shd w:val="clear" w:color="auto" w:fill="FFFFFF"/>
        </w:rPr>
        <w:t>, preko </w:t>
      </w:r>
      <w:hyperlink r:id="rId22" w:tooltip="Velebit" w:history="1">
        <w:r w:rsidRPr="008364A6">
          <w:rPr>
            <w:rStyle w:val="Hyperlink"/>
            <w:b/>
            <w:color w:val="943634" w:themeColor="accent2" w:themeShade="BF"/>
            <w:u w:val="none"/>
            <w:shd w:val="clear" w:color="auto" w:fill="FFFFFF"/>
          </w:rPr>
          <w:t>Velebita</w:t>
        </w:r>
      </w:hyperlink>
      <w:r w:rsidRPr="008364A6">
        <w:rPr>
          <w:b/>
          <w:color w:val="943634" w:themeColor="accent2" w:themeShade="BF"/>
          <w:shd w:val="clear" w:color="auto" w:fill="FFFFFF"/>
        </w:rPr>
        <w:t>, pa od </w:t>
      </w:r>
      <w:hyperlink r:id="rId23" w:tooltip="Lika" w:history="1">
        <w:r w:rsidRPr="008364A6">
          <w:rPr>
            <w:rStyle w:val="Hyperlink"/>
            <w:b/>
            <w:color w:val="943634" w:themeColor="accent2" w:themeShade="BF"/>
            <w:u w:val="none"/>
            <w:shd w:val="clear" w:color="auto" w:fill="FFFFFF"/>
          </w:rPr>
          <w:t>Like</w:t>
        </w:r>
      </w:hyperlink>
      <w:r w:rsidRPr="008364A6">
        <w:rPr>
          <w:b/>
          <w:color w:val="943634" w:themeColor="accent2" w:themeShade="BF"/>
          <w:shd w:val="clear" w:color="auto" w:fill="FFFFFF"/>
        </w:rPr>
        <w:t> prema </w:t>
      </w:r>
      <w:hyperlink r:id="rId24" w:tooltip="Dinara" w:history="1">
        <w:r w:rsidRPr="008364A6">
          <w:rPr>
            <w:rStyle w:val="Hyperlink"/>
            <w:b/>
            <w:color w:val="943634" w:themeColor="accent2" w:themeShade="BF"/>
            <w:u w:val="none"/>
            <w:shd w:val="clear" w:color="auto" w:fill="FFFFFF"/>
          </w:rPr>
          <w:t>Dinari</w:t>
        </w:r>
      </w:hyperlink>
      <w:r w:rsidRPr="008364A6">
        <w:rPr>
          <w:shd w:val="clear" w:color="auto" w:fill="FFFFFF"/>
        </w:rPr>
        <w:t>, da bi se rijekom </w:t>
      </w:r>
      <w:hyperlink r:id="rId25" w:tooltip="" w:history="1">
        <w:r w:rsidRPr="008364A6">
          <w:rPr>
            <w:rStyle w:val="Hyperlink"/>
            <w:b/>
            <w:color w:val="403152" w:themeColor="accent4" w:themeShade="80"/>
            <w:u w:val="none"/>
            <w:shd w:val="clear" w:color="auto" w:fill="FFFFFF"/>
          </w:rPr>
          <w:t>Krkom</w:t>
        </w:r>
      </w:hyperlink>
      <w:r w:rsidRPr="008364A6">
        <w:rPr>
          <w:b/>
          <w:color w:val="403152" w:themeColor="accent4" w:themeShade="80"/>
          <w:shd w:val="clear" w:color="auto" w:fill="FFFFFF"/>
        </w:rPr>
        <w:t> spustio do </w:t>
      </w:r>
      <w:hyperlink r:id="rId26" w:tooltip="Šibenik" w:history="1">
        <w:r w:rsidRPr="008364A6">
          <w:rPr>
            <w:rStyle w:val="Hyperlink"/>
            <w:b/>
            <w:color w:val="403152" w:themeColor="accent4" w:themeShade="80"/>
            <w:u w:val="none"/>
            <w:shd w:val="clear" w:color="auto" w:fill="FFFFFF"/>
          </w:rPr>
          <w:t>Šibenika</w:t>
        </w:r>
      </w:hyperlink>
      <w:r w:rsidRPr="008364A6">
        <w:rPr>
          <w:b/>
          <w:color w:val="403152" w:themeColor="accent4" w:themeShade="80"/>
          <w:shd w:val="clear" w:color="auto" w:fill="FFFFFF"/>
        </w:rPr>
        <w:t> i otuda morem natrag do </w:t>
      </w:r>
      <w:hyperlink r:id="rId27" w:tooltip="Nin" w:history="1">
        <w:r w:rsidRPr="008364A6">
          <w:rPr>
            <w:rStyle w:val="Hyperlink"/>
            <w:b/>
            <w:color w:val="403152" w:themeColor="accent4" w:themeShade="80"/>
            <w:u w:val="none"/>
            <w:shd w:val="clear" w:color="auto" w:fill="FFFFFF"/>
          </w:rPr>
          <w:t>Nina</w:t>
        </w:r>
      </w:hyperlink>
      <w:r w:rsidRPr="008364A6">
        <w:rPr>
          <w:shd w:val="clear" w:color="auto" w:fill="FFFFFF"/>
        </w:rPr>
        <w:t>. Praćeno stihovima </w:t>
      </w:r>
      <w:hyperlink r:id="rId28" w:tooltip="Petrarkizam (stranica ne postoji)" w:history="1">
        <w:r w:rsidRPr="008364A6">
          <w:rPr>
            <w:rStyle w:val="Hyperlink"/>
            <w:color w:val="auto"/>
            <w:u w:val="none"/>
            <w:shd w:val="clear" w:color="auto" w:fill="FFFFFF"/>
          </w:rPr>
          <w:t>petrarkističkog</w:t>
        </w:r>
      </w:hyperlink>
      <w:r w:rsidRPr="008364A6">
        <w:rPr>
          <w:shd w:val="clear" w:color="auto" w:fill="FFFFFF"/>
        </w:rPr>
        <w:t> i pastirskoga glasa, </w:t>
      </w:r>
      <w:proofErr w:type="spellStart"/>
      <w:r w:rsidRPr="008364A6">
        <w:fldChar w:fldCharType="begin"/>
      </w:r>
      <w:r w:rsidRPr="008364A6">
        <w:instrText xml:space="preserve"> HYPERLINK "https://hr.wikipedia.org/wiki/Petar_Zorani%C4%87" \o "Petar Zoranić"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  <w:shd w:val="clear" w:color="auto" w:fill="FFFFFF"/>
        </w:rPr>
        <w:t>Zoranićev</w:t>
      </w:r>
      <w:proofErr w:type="spellEnd"/>
      <w:r w:rsidRPr="008364A6">
        <w:fldChar w:fldCharType="end"/>
      </w:r>
      <w:r w:rsidRPr="008364A6">
        <w:rPr>
          <w:shd w:val="clear" w:color="auto" w:fill="FFFFFF"/>
        </w:rPr>
        <w:t xml:space="preserve"> roman, oživljujući arkadijsku idilu prirode, odjekuje "tužbenim pojem pastirov od rasute </w:t>
      </w:r>
      <w:proofErr w:type="spellStart"/>
      <w:r w:rsidRPr="008364A6">
        <w:rPr>
          <w:shd w:val="clear" w:color="auto" w:fill="FFFFFF"/>
        </w:rPr>
        <w:t>bašćine</w:t>
      </w:r>
      <w:proofErr w:type="spellEnd"/>
      <w:r w:rsidRPr="008364A6">
        <w:rPr>
          <w:shd w:val="clear" w:color="auto" w:fill="FFFFFF"/>
        </w:rPr>
        <w:t>", ali se i odziva na prigovor vile Hrvatice u perivoju od slave (poglavlje XX.): ona prekorava Hrvate, koji </w:t>
      </w:r>
      <w:proofErr w:type="spellStart"/>
      <w:r w:rsidRPr="008364A6">
        <w:rPr>
          <w:i/>
          <w:iCs/>
          <w:shd w:val="clear" w:color="auto" w:fill="FFFFFF"/>
        </w:rPr>
        <w:t>mnozi</w:t>
      </w:r>
      <w:proofErr w:type="spellEnd"/>
      <w:r w:rsidRPr="008364A6">
        <w:rPr>
          <w:i/>
          <w:iCs/>
          <w:shd w:val="clear" w:color="auto" w:fill="FFFFFF"/>
        </w:rPr>
        <w:t xml:space="preserve"> mudri i naučeni jesu, </w:t>
      </w:r>
      <w:proofErr w:type="spellStart"/>
      <w:r w:rsidRPr="008364A6">
        <w:rPr>
          <w:i/>
          <w:iCs/>
          <w:shd w:val="clear" w:color="auto" w:fill="FFFFFF"/>
        </w:rPr>
        <w:t>ki</w:t>
      </w:r>
      <w:proofErr w:type="spellEnd"/>
      <w:r w:rsidRPr="008364A6">
        <w:rPr>
          <w:i/>
          <w:iCs/>
          <w:shd w:val="clear" w:color="auto" w:fill="FFFFFF"/>
        </w:rPr>
        <w:t xml:space="preserve"> sebe i </w:t>
      </w:r>
      <w:proofErr w:type="spellStart"/>
      <w:r w:rsidRPr="008364A6">
        <w:rPr>
          <w:i/>
          <w:iCs/>
          <w:shd w:val="clear" w:color="auto" w:fill="FFFFFF"/>
        </w:rPr>
        <w:t>jazik</w:t>
      </w:r>
      <w:proofErr w:type="spellEnd"/>
      <w:r w:rsidRPr="008364A6">
        <w:rPr>
          <w:i/>
          <w:iCs/>
          <w:shd w:val="clear" w:color="auto" w:fill="FFFFFF"/>
        </w:rPr>
        <w:t xml:space="preserve"> svoj zadovoljno pohvaliti i naresiti umili bi"</w:t>
      </w:r>
      <w:r w:rsidRPr="008364A6">
        <w:rPr>
          <w:shd w:val="clear" w:color="auto" w:fill="FFFFFF"/>
        </w:rPr>
        <w:t>, ali se oni stide svoga </w:t>
      </w:r>
      <w:r w:rsidRPr="008364A6">
        <w:rPr>
          <w:i/>
          <w:iCs/>
          <w:shd w:val="clear" w:color="auto" w:fill="FFFFFF"/>
        </w:rPr>
        <w:t xml:space="preserve">jezika </w:t>
      </w:r>
      <w:proofErr w:type="spellStart"/>
      <w:r w:rsidRPr="008364A6">
        <w:rPr>
          <w:i/>
          <w:iCs/>
          <w:shd w:val="clear" w:color="auto" w:fill="FFFFFF"/>
        </w:rPr>
        <w:t>hrvackoga</w:t>
      </w:r>
      <w:proofErr w:type="spellEnd"/>
      <w:r w:rsidRPr="008364A6">
        <w:rPr>
          <w:shd w:val="clear" w:color="auto" w:fill="FFFFFF"/>
        </w:rPr>
        <w:t> i radije pišu tuđim jezicima. Tako je Zoranić tri stoljeća prije </w:t>
      </w:r>
      <w:bookmarkStart w:id="0" w:name="_GoBack"/>
      <w:r w:rsidRPr="008364A6">
        <w:fldChar w:fldCharType="begin"/>
      </w:r>
      <w:r w:rsidRPr="008364A6">
        <w:instrText xml:space="preserve"> HYPERLINK "https://hr.wikipedia.org/wiki/Ilirski_pokret" \o "Ilirski pokret" </w:instrText>
      </w:r>
      <w:r w:rsidRPr="008364A6">
        <w:fldChar w:fldCharType="separate"/>
      </w:r>
      <w:r w:rsidRPr="008364A6">
        <w:rPr>
          <w:rStyle w:val="Hyperlink"/>
          <w:color w:val="auto"/>
          <w:u w:val="none"/>
          <w:shd w:val="clear" w:color="auto" w:fill="FFFFFF"/>
        </w:rPr>
        <w:t>Ilirskoga pokreta</w:t>
      </w:r>
      <w:r w:rsidRPr="008364A6">
        <w:fldChar w:fldCharType="end"/>
      </w:r>
      <w:r w:rsidRPr="008364A6">
        <w:rPr>
          <w:shd w:val="clear" w:color="auto" w:fill="FFFFFF"/>
        </w:rPr>
        <w:t> stao u obranu </w:t>
      </w:r>
      <w:hyperlink r:id="rId29" w:tooltip="Hrvatski jezik" w:history="1">
        <w:r w:rsidRPr="008364A6">
          <w:rPr>
            <w:rStyle w:val="Hyperlink"/>
            <w:color w:val="auto"/>
            <w:u w:val="none"/>
            <w:shd w:val="clear" w:color="auto" w:fill="FFFFFF"/>
          </w:rPr>
          <w:t>hrvatskog jezika</w:t>
        </w:r>
      </w:hyperlink>
      <w:r w:rsidRPr="008364A6">
        <w:rPr>
          <w:shd w:val="clear" w:color="auto" w:fill="FFFFFF"/>
        </w:rPr>
        <w:t>, što je jedna od najvažnijih značajki ovog djela.</w:t>
      </w:r>
      <w:bookmarkEnd w:id="0"/>
    </w:p>
    <w:sectPr w:rsidR="004D423A" w:rsidRPr="008364A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6"/>
    <w:rsid w:val="004D423A"/>
    <w:rsid w:val="008364A6"/>
    <w:rsid w:val="00B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4A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36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4A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3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Venecija" TargetMode="External"/><Relationship Id="rId13" Type="http://schemas.openxmlformats.org/officeDocument/2006/relationships/hyperlink" Target="https://hr.wikipedia.org/wiki/Marko_Maruli%C4%87" TargetMode="External"/><Relationship Id="rId18" Type="http://schemas.openxmlformats.org/officeDocument/2006/relationships/hyperlink" Target="https://hr.wikipedia.org/wiki/San" TargetMode="External"/><Relationship Id="rId26" Type="http://schemas.openxmlformats.org/officeDocument/2006/relationships/hyperlink" Target="https://hr.wikipedia.org/wiki/%C5%A0iben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Paklenica" TargetMode="External"/><Relationship Id="rId7" Type="http://schemas.openxmlformats.org/officeDocument/2006/relationships/hyperlink" Target="https://hr.wikipedia.org/wiki/Petar_Zorani%C4%87" TargetMode="External"/><Relationship Id="rId12" Type="http://schemas.openxmlformats.org/officeDocument/2006/relationships/hyperlink" Target="https://hr.wikipedia.org/wiki/Dante" TargetMode="External"/><Relationship Id="rId17" Type="http://schemas.openxmlformats.org/officeDocument/2006/relationships/hyperlink" Target="https://hr.wikipedia.org/wiki/Alegorija" TargetMode="External"/><Relationship Id="rId25" Type="http://schemas.openxmlformats.org/officeDocument/2006/relationships/hyperlink" Target="https://hr.wikipedia.org/wiki/Kr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Roman" TargetMode="External"/><Relationship Id="rId20" Type="http://schemas.openxmlformats.org/officeDocument/2006/relationships/hyperlink" Target="https://hr.wikipedia.org/wiki/Velebit" TargetMode="External"/><Relationship Id="rId29" Type="http://schemas.openxmlformats.org/officeDocument/2006/relationships/hyperlink" Target="https://hr.wikipedia.org/wiki/Hrvatski_jezik" TargetMode="External"/><Relationship Id="rId1" Type="http://schemas.openxmlformats.org/officeDocument/2006/relationships/styles" Target="styles.xml"/><Relationship Id="rId6" Type="http://schemas.openxmlformats.org/officeDocument/2006/relationships/hyperlink" Target="https://hr.wikipedia.org/wiki/1536." TargetMode="External"/><Relationship Id="rId11" Type="http://schemas.openxmlformats.org/officeDocument/2006/relationships/hyperlink" Target="https://hr.wikipedia.org/wiki/Roman" TargetMode="External"/><Relationship Id="rId24" Type="http://schemas.openxmlformats.org/officeDocument/2006/relationships/hyperlink" Target="https://hr.wikipedia.org/wiki/Dinara" TargetMode="External"/><Relationship Id="rId5" Type="http://schemas.openxmlformats.org/officeDocument/2006/relationships/hyperlink" Target="https://hr.wikipedia.org/wiki/20._rujna" TargetMode="External"/><Relationship Id="rId15" Type="http://schemas.openxmlformats.org/officeDocument/2006/relationships/hyperlink" Target="https://hr.wikipedia.org/wiki/Planine_(roman)" TargetMode="External"/><Relationship Id="rId23" Type="http://schemas.openxmlformats.org/officeDocument/2006/relationships/hyperlink" Target="https://hr.wikipedia.org/wiki/Lika" TargetMode="External"/><Relationship Id="rId28" Type="http://schemas.openxmlformats.org/officeDocument/2006/relationships/hyperlink" Target="https://hr.wikipedia.org/w/index.php?title=Petrarkizam&amp;action=edit&amp;redlink=1" TargetMode="External"/><Relationship Id="rId10" Type="http://schemas.openxmlformats.org/officeDocument/2006/relationships/hyperlink" Target="https://hr.wikipedia.org/wiki/Planine_(roman)" TargetMode="External"/><Relationship Id="rId19" Type="http://schemas.openxmlformats.org/officeDocument/2006/relationships/hyperlink" Target="https://hr.wikipedia.org/wiki/Ni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1569." TargetMode="External"/><Relationship Id="rId14" Type="http://schemas.openxmlformats.org/officeDocument/2006/relationships/hyperlink" Target="https://hr.wikipedia.org/wiki/Za%C4%8Dinjavci" TargetMode="External"/><Relationship Id="rId22" Type="http://schemas.openxmlformats.org/officeDocument/2006/relationships/hyperlink" Target="https://hr.wikipedia.org/wiki/Velebit" TargetMode="External"/><Relationship Id="rId27" Type="http://schemas.openxmlformats.org/officeDocument/2006/relationships/hyperlink" Target="https://hr.wikipedia.org/wiki/N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2020-09-26T07:15:00Z</dcterms:created>
  <dcterms:modified xsi:type="dcterms:W3CDTF">2020-09-26T07:15:00Z</dcterms:modified>
</cp:coreProperties>
</file>